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B6281" w14:textId="267BE3DB" w:rsidR="00790FDA" w:rsidRDefault="00790FDA">
      <w:r w:rsidRPr="00790FDA">
        <w:rPr>
          <w:noProof/>
        </w:rPr>
        <w:drawing>
          <wp:inline distT="0" distB="0" distL="0" distR="0" wp14:anchorId="79E108EB" wp14:editId="44D446E1">
            <wp:extent cx="5760720" cy="1314450"/>
            <wp:effectExtent l="0" t="0" r="0" b="0"/>
            <wp:docPr id="117032305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323052" name=""/>
                    <pic:cNvPicPr/>
                  </pic:nvPicPr>
                  <pic:blipFill>
                    <a:blip r:embed="rId7"/>
                    <a:stretch>
                      <a:fillRect/>
                    </a:stretch>
                  </pic:blipFill>
                  <pic:spPr>
                    <a:xfrm>
                      <a:off x="0" y="0"/>
                      <a:ext cx="5760720" cy="1314450"/>
                    </a:xfrm>
                    <a:prstGeom prst="rect">
                      <a:avLst/>
                    </a:prstGeom>
                  </pic:spPr>
                </pic:pic>
              </a:graphicData>
            </a:graphic>
          </wp:inline>
        </w:drawing>
      </w:r>
    </w:p>
    <w:p w14:paraId="615AFE80" w14:textId="1EB01010" w:rsidR="00790FDA" w:rsidRDefault="00790FDA" w:rsidP="00E3718F">
      <w:pPr>
        <w:jc w:val="center"/>
        <w:rPr>
          <w:b/>
          <w:bCs/>
          <w:sz w:val="28"/>
          <w:szCs w:val="28"/>
        </w:rPr>
      </w:pPr>
      <w:r w:rsidRPr="00790FDA">
        <w:rPr>
          <w:b/>
          <w:bCs/>
          <w:sz w:val="28"/>
          <w:szCs w:val="28"/>
        </w:rPr>
        <w:t>1-dnevni izlet na Koroško</w:t>
      </w:r>
    </w:p>
    <w:p w14:paraId="3CD40E4F" w14:textId="760C762C" w:rsidR="00E3718F" w:rsidRPr="00E3718F" w:rsidRDefault="00E3718F" w:rsidP="00E3718F">
      <w:pPr>
        <w:pStyle w:val="Brezrazmikov"/>
      </w:pPr>
    </w:p>
    <w:tbl>
      <w:tblPr>
        <w:tblStyle w:val="Tabelamrea"/>
        <w:tblW w:w="0" w:type="auto"/>
        <w:tblLook w:val="04A0" w:firstRow="1" w:lastRow="0" w:firstColumn="1" w:lastColumn="0" w:noHBand="0" w:noVBand="1"/>
      </w:tblPr>
      <w:tblGrid>
        <w:gridCol w:w="9062"/>
      </w:tblGrid>
      <w:tr w:rsidR="00E3718F" w:rsidRPr="00EB7585" w14:paraId="5F59A2A3" w14:textId="77777777" w:rsidTr="00E3718F">
        <w:tc>
          <w:tcPr>
            <w:tcW w:w="9062" w:type="dxa"/>
          </w:tcPr>
          <w:p w14:paraId="571E73A3" w14:textId="77777777" w:rsidR="00E3718F" w:rsidRPr="00EB7585" w:rsidRDefault="00E3718F" w:rsidP="00E3718F">
            <w:pPr>
              <w:pStyle w:val="Brezrazmikov"/>
              <w:rPr>
                <w:sz w:val="20"/>
                <w:szCs w:val="20"/>
              </w:rPr>
            </w:pPr>
            <w:r w:rsidRPr="00EB7585">
              <w:rPr>
                <w:sz w:val="20"/>
                <w:szCs w:val="20"/>
              </w:rPr>
              <w:t xml:space="preserve">DATUM : </w:t>
            </w:r>
            <w:r w:rsidRPr="00EB7585">
              <w:rPr>
                <w:b/>
                <w:bCs/>
                <w:sz w:val="20"/>
                <w:szCs w:val="20"/>
              </w:rPr>
              <w:t>SOBOTA 12.9.2026</w:t>
            </w:r>
            <w:r w:rsidRPr="00EB7585">
              <w:rPr>
                <w:sz w:val="20"/>
                <w:szCs w:val="20"/>
              </w:rPr>
              <w:t xml:space="preserve">  </w:t>
            </w:r>
          </w:p>
          <w:p w14:paraId="46472595" w14:textId="77777777" w:rsidR="00E3718F" w:rsidRPr="00EB7585" w:rsidRDefault="00E3718F" w:rsidP="00E3718F">
            <w:pPr>
              <w:pStyle w:val="Brezrazmikov"/>
              <w:rPr>
                <w:sz w:val="20"/>
                <w:szCs w:val="20"/>
              </w:rPr>
            </w:pPr>
            <w:r w:rsidRPr="00EB7585">
              <w:rPr>
                <w:sz w:val="20"/>
                <w:szCs w:val="20"/>
              </w:rPr>
              <w:t xml:space="preserve">KRAJ ODHODA : KOSOVA DOLINA </w:t>
            </w:r>
          </w:p>
          <w:p w14:paraId="32799827" w14:textId="77777777" w:rsidR="00E3718F" w:rsidRPr="00EB7585" w:rsidRDefault="00E3718F" w:rsidP="00E3718F">
            <w:pPr>
              <w:pStyle w:val="Brezrazmikov"/>
              <w:rPr>
                <w:sz w:val="20"/>
                <w:szCs w:val="20"/>
              </w:rPr>
            </w:pPr>
            <w:r w:rsidRPr="00EB7585">
              <w:rPr>
                <w:sz w:val="20"/>
                <w:szCs w:val="20"/>
              </w:rPr>
              <w:t>URA ODHODA : 6:00</w:t>
            </w:r>
          </w:p>
          <w:p w14:paraId="61F717D1" w14:textId="7DCECD88" w:rsidR="00E3718F" w:rsidRPr="00EB7585" w:rsidRDefault="00E3718F" w:rsidP="00E3718F">
            <w:pPr>
              <w:pStyle w:val="Brezrazmikov"/>
              <w:rPr>
                <w:sz w:val="20"/>
                <w:szCs w:val="20"/>
              </w:rPr>
            </w:pPr>
            <w:r w:rsidRPr="00EB7585">
              <w:rPr>
                <w:sz w:val="20"/>
                <w:szCs w:val="20"/>
                <w:highlight w:val="yellow"/>
              </w:rPr>
              <w:t>Prijave do 7.9.2026</w:t>
            </w:r>
          </w:p>
        </w:tc>
      </w:tr>
    </w:tbl>
    <w:p w14:paraId="7B372ADC" w14:textId="77777777" w:rsidR="00E3718F" w:rsidRPr="00790FDA" w:rsidRDefault="00E3718F" w:rsidP="00E3718F">
      <w:pPr>
        <w:pStyle w:val="Brezrazmikov"/>
      </w:pPr>
    </w:p>
    <w:p w14:paraId="5BC4B791" w14:textId="24C315A9" w:rsidR="00790FDA" w:rsidRPr="00EB7585" w:rsidRDefault="00790FDA" w:rsidP="00E3718F">
      <w:pPr>
        <w:pStyle w:val="Brezrazmikov"/>
        <w:rPr>
          <w:sz w:val="22"/>
          <w:szCs w:val="22"/>
        </w:rPr>
      </w:pPr>
      <w:r w:rsidRPr="00EB7585">
        <w:rPr>
          <w:sz w:val="22"/>
          <w:szCs w:val="22"/>
        </w:rPr>
        <w:t>Z vas smo pripravili čudovit enodnevni izlet na Koroško, kjer bomo v enem dnevu spoznali dve pomembni zgodbi tega dela Slovenije – rudarsko in splavarsko tradicijo. Najprej bomo obiskali znameniti rudnik v Mežici, kjer bomo odkrivali skrivnostni svet podzemnih rovov pod Peco. Najbolj pogumni se bodo na raziskovanje podali s kolesi, ostali pa se bodo v globino zapeljali z rudarskim vlakcem in si ogledali rudarski muzej. Med obiskom bomo izvedeli marsikatero zanimivost iz življenja knapov ter si privoščili tudi tradicionalno knapovsko malico. Po rudarski avanturi se bomo odpravili do reke Drave, kjer nas čaka sproščeno splavarjenje po eni najlepših slovenskih rek. Med plovbo bomo spoznali tradicijo splavarjev in uživali v prijetnem druženju ob bogatem pikniku, postreženem kar na splavu. Po dnevu, polnem doživetij, dobre hrane in prijetnega druženja, se bomo v večernih urah vrnili v Novo mesto.</w:t>
      </w:r>
    </w:p>
    <w:p w14:paraId="6499957E" w14:textId="77777777" w:rsidR="00790FDA" w:rsidRPr="00EB7585" w:rsidRDefault="00790FDA" w:rsidP="00790FDA">
      <w:pPr>
        <w:pStyle w:val="Brezrazmikov"/>
        <w:rPr>
          <w:b/>
          <w:bCs/>
          <w:sz w:val="22"/>
          <w:szCs w:val="22"/>
        </w:rPr>
      </w:pPr>
      <w:r w:rsidRPr="00EB7585">
        <w:rPr>
          <w:b/>
          <w:bCs/>
          <w:sz w:val="22"/>
          <w:szCs w:val="22"/>
        </w:rPr>
        <w:t xml:space="preserve">Cena vključuje: </w:t>
      </w:r>
    </w:p>
    <w:p w14:paraId="5B4EF08C" w14:textId="68B7538F" w:rsidR="00790FDA" w:rsidRPr="00EB7585" w:rsidRDefault="00790FDA" w:rsidP="00790FDA">
      <w:pPr>
        <w:pStyle w:val="Brezrazmikov"/>
        <w:rPr>
          <w:sz w:val="22"/>
          <w:szCs w:val="22"/>
        </w:rPr>
      </w:pPr>
      <w:r w:rsidRPr="00EB7585">
        <w:rPr>
          <w:sz w:val="22"/>
          <w:szCs w:val="22"/>
        </w:rPr>
        <w:t>* Udoben avtobusni prevoz po programu</w:t>
      </w:r>
    </w:p>
    <w:p w14:paraId="7F08BE01" w14:textId="77777777" w:rsidR="00790FDA" w:rsidRPr="00EB7585" w:rsidRDefault="00790FDA" w:rsidP="00790FDA">
      <w:pPr>
        <w:pStyle w:val="Brezrazmikov"/>
        <w:rPr>
          <w:sz w:val="22"/>
          <w:szCs w:val="22"/>
        </w:rPr>
      </w:pPr>
      <w:r w:rsidRPr="00EB7585">
        <w:rPr>
          <w:sz w:val="22"/>
          <w:szCs w:val="22"/>
        </w:rPr>
        <w:t xml:space="preserve">* Slovensko vodenje skozi celoten program </w:t>
      </w:r>
    </w:p>
    <w:p w14:paraId="1C969BBC" w14:textId="77777777" w:rsidR="00790FDA" w:rsidRPr="00EB7585" w:rsidRDefault="00790FDA" w:rsidP="00790FDA">
      <w:pPr>
        <w:pStyle w:val="Brezrazmikov"/>
        <w:rPr>
          <w:sz w:val="22"/>
          <w:szCs w:val="22"/>
        </w:rPr>
      </w:pPr>
      <w:r w:rsidRPr="00EB7585">
        <w:rPr>
          <w:sz w:val="22"/>
          <w:szCs w:val="22"/>
        </w:rPr>
        <w:t xml:space="preserve">* Vstop in voden ogled Mežiškega rudnika z Vlakcem </w:t>
      </w:r>
    </w:p>
    <w:p w14:paraId="38F6AA9D" w14:textId="77777777" w:rsidR="00790FDA" w:rsidRPr="00EB7585" w:rsidRDefault="00790FDA" w:rsidP="00790FDA">
      <w:pPr>
        <w:pStyle w:val="Brezrazmikov"/>
        <w:rPr>
          <w:sz w:val="22"/>
          <w:szCs w:val="22"/>
        </w:rPr>
      </w:pPr>
      <w:r w:rsidRPr="00EB7585">
        <w:rPr>
          <w:sz w:val="22"/>
          <w:szCs w:val="22"/>
        </w:rPr>
        <w:t xml:space="preserve">* Vstop v Rudarski Muzej </w:t>
      </w:r>
    </w:p>
    <w:p w14:paraId="36B9746D" w14:textId="77777777" w:rsidR="00790FDA" w:rsidRPr="00EB7585" w:rsidRDefault="00790FDA" w:rsidP="00790FDA">
      <w:pPr>
        <w:pStyle w:val="Brezrazmikov"/>
        <w:rPr>
          <w:sz w:val="22"/>
          <w:szCs w:val="22"/>
        </w:rPr>
      </w:pPr>
      <w:r w:rsidRPr="00EB7585">
        <w:rPr>
          <w:sz w:val="22"/>
          <w:szCs w:val="22"/>
        </w:rPr>
        <w:t>* Knapovska malica</w:t>
      </w:r>
    </w:p>
    <w:p w14:paraId="18617929" w14:textId="77777777" w:rsidR="00790FDA" w:rsidRPr="00EB7585" w:rsidRDefault="00790FDA" w:rsidP="00790FDA">
      <w:pPr>
        <w:pStyle w:val="Brezrazmikov"/>
        <w:rPr>
          <w:sz w:val="22"/>
          <w:szCs w:val="22"/>
        </w:rPr>
      </w:pPr>
      <w:r w:rsidRPr="00EB7585">
        <w:rPr>
          <w:sz w:val="22"/>
          <w:szCs w:val="22"/>
        </w:rPr>
        <w:t xml:space="preserve">*  Splavarjenje </w:t>
      </w:r>
    </w:p>
    <w:p w14:paraId="172838CD" w14:textId="77777777" w:rsidR="00790FDA" w:rsidRPr="00EB7585" w:rsidRDefault="00790FDA">
      <w:pPr>
        <w:rPr>
          <w:sz w:val="22"/>
          <w:szCs w:val="22"/>
        </w:rPr>
      </w:pPr>
      <w:r w:rsidRPr="00EB7585">
        <w:rPr>
          <w:sz w:val="22"/>
          <w:szCs w:val="22"/>
        </w:rPr>
        <w:t>* Piknik na splavih</w:t>
      </w:r>
    </w:p>
    <w:p w14:paraId="60B335DE" w14:textId="77777777" w:rsidR="00790FDA" w:rsidRPr="00EB7585" w:rsidRDefault="00790FDA" w:rsidP="00790FDA">
      <w:pPr>
        <w:pStyle w:val="Brezrazmikov"/>
        <w:rPr>
          <w:sz w:val="22"/>
          <w:szCs w:val="22"/>
        </w:rPr>
      </w:pPr>
      <w:r w:rsidRPr="00EB7585">
        <w:rPr>
          <w:sz w:val="22"/>
          <w:szCs w:val="22"/>
        </w:rPr>
        <w:t xml:space="preserve"> Cena na osebo od: </w:t>
      </w:r>
    </w:p>
    <w:p w14:paraId="2621856C" w14:textId="534245A7" w:rsidR="00790FDA" w:rsidRPr="00EB7585" w:rsidRDefault="00790FDA" w:rsidP="00790FDA">
      <w:pPr>
        <w:pStyle w:val="Brezrazmikov"/>
        <w:rPr>
          <w:b/>
          <w:bCs/>
          <w:sz w:val="22"/>
          <w:szCs w:val="22"/>
        </w:rPr>
      </w:pPr>
      <w:r w:rsidRPr="00EB7585">
        <w:rPr>
          <w:b/>
          <w:bCs/>
          <w:sz w:val="22"/>
          <w:szCs w:val="22"/>
        </w:rPr>
        <w:t xml:space="preserve">-       122 euro/ osebo </w:t>
      </w:r>
    </w:p>
    <w:p w14:paraId="0034E203" w14:textId="5F8371CF" w:rsidR="00790FDA" w:rsidRPr="00EB7585" w:rsidRDefault="00790FDA" w:rsidP="00790FDA">
      <w:pPr>
        <w:pStyle w:val="Brezrazmikov"/>
        <w:rPr>
          <w:sz w:val="22"/>
          <w:szCs w:val="22"/>
        </w:rPr>
      </w:pPr>
      <w:r w:rsidRPr="00EB7585">
        <w:rPr>
          <w:sz w:val="22"/>
          <w:szCs w:val="22"/>
        </w:rPr>
        <w:t>Sindikat participira 50 eur</w:t>
      </w:r>
    </w:p>
    <w:p w14:paraId="5EA2F3D2" w14:textId="53246166" w:rsidR="00790FDA" w:rsidRPr="00EB7585" w:rsidRDefault="00790FDA" w:rsidP="00790FDA">
      <w:pPr>
        <w:pStyle w:val="Brezrazmikov"/>
        <w:pBdr>
          <w:bottom w:val="single" w:sz="12" w:space="1" w:color="auto"/>
        </w:pBdr>
        <w:rPr>
          <w:b/>
          <w:bCs/>
          <w:sz w:val="22"/>
          <w:szCs w:val="22"/>
        </w:rPr>
      </w:pPr>
      <w:r w:rsidRPr="00EB7585">
        <w:rPr>
          <w:b/>
          <w:bCs/>
          <w:sz w:val="22"/>
          <w:szCs w:val="22"/>
        </w:rPr>
        <w:t>Cena za člana sindikata je  72 eur.</w:t>
      </w:r>
    </w:p>
    <w:p w14:paraId="717F8D83" w14:textId="77777777" w:rsidR="00EB7585" w:rsidRPr="00EB7585" w:rsidRDefault="00EB7585" w:rsidP="00790FDA">
      <w:pPr>
        <w:pStyle w:val="Brezrazmikov"/>
        <w:pBdr>
          <w:bottom w:val="single" w:sz="12" w:space="1" w:color="auto"/>
        </w:pBdr>
        <w:rPr>
          <w:b/>
          <w:bCs/>
          <w:sz w:val="22"/>
          <w:szCs w:val="22"/>
        </w:rPr>
      </w:pPr>
    </w:p>
    <w:p w14:paraId="475304B4" w14:textId="086AB3E3" w:rsidR="00EB7585" w:rsidRPr="00EB7585" w:rsidRDefault="00EB7585" w:rsidP="00790FDA">
      <w:pPr>
        <w:pStyle w:val="Brezrazmikov"/>
        <w:pBdr>
          <w:bottom w:val="single" w:sz="12" w:space="1" w:color="auto"/>
        </w:pBdr>
        <w:rPr>
          <w:sz w:val="22"/>
          <w:szCs w:val="22"/>
        </w:rPr>
      </w:pPr>
      <w:r w:rsidRPr="00EB7585">
        <w:rPr>
          <w:sz w:val="22"/>
          <w:szCs w:val="22"/>
        </w:rPr>
        <w:t>PRIJAVNICE POŠLJITE  :</w:t>
      </w:r>
    </w:p>
    <w:p w14:paraId="5A018C8E" w14:textId="31181C28" w:rsidR="00EB7585" w:rsidRPr="00EB7585" w:rsidRDefault="00EB7585" w:rsidP="00790FDA">
      <w:pPr>
        <w:pStyle w:val="Brezrazmikov"/>
        <w:pBdr>
          <w:bottom w:val="single" w:sz="12" w:space="1" w:color="auto"/>
        </w:pBdr>
        <w:rPr>
          <w:b/>
          <w:bCs/>
          <w:sz w:val="22"/>
          <w:szCs w:val="22"/>
        </w:rPr>
      </w:pPr>
      <w:r w:rsidRPr="00EB7585">
        <w:rPr>
          <w:b/>
          <w:bCs/>
          <w:sz w:val="22"/>
          <w:szCs w:val="22"/>
        </w:rPr>
        <w:t>ČERNIČ DEJAN  BRŠLJIN  ALI</w:t>
      </w:r>
    </w:p>
    <w:p w14:paraId="75817184" w14:textId="1ABCC41C" w:rsidR="00EB7585" w:rsidRPr="00EB7585" w:rsidRDefault="00EB7585" w:rsidP="00790FDA">
      <w:pPr>
        <w:pStyle w:val="Brezrazmikov"/>
        <w:pBdr>
          <w:bottom w:val="single" w:sz="12" w:space="1" w:color="auto"/>
        </w:pBdr>
        <w:rPr>
          <w:b/>
          <w:bCs/>
          <w:sz w:val="22"/>
          <w:szCs w:val="22"/>
        </w:rPr>
      </w:pPr>
      <w:r w:rsidRPr="00EB7585">
        <w:rPr>
          <w:b/>
          <w:bCs/>
          <w:sz w:val="22"/>
          <w:szCs w:val="22"/>
        </w:rPr>
        <w:t>DEJAN.CERNIC@KRKA.BIZ</w:t>
      </w:r>
    </w:p>
    <w:p w14:paraId="2D21F26B" w14:textId="4D892B3A" w:rsidR="00E3718F" w:rsidRPr="00790FDA" w:rsidRDefault="00E3718F" w:rsidP="00E3718F">
      <w:pPr>
        <w:pStyle w:val="Brezrazmikov"/>
        <w:jc w:val="center"/>
        <w:rPr>
          <w:b/>
          <w:bCs/>
        </w:rPr>
      </w:pPr>
      <w:r>
        <w:rPr>
          <w:b/>
          <w:bCs/>
        </w:rPr>
        <w:t>Prijavnica KOROŠKA 2026</w:t>
      </w:r>
    </w:p>
    <w:p w14:paraId="44BA56DE" w14:textId="44CF0F93" w:rsidR="00790FDA" w:rsidRDefault="00790FDA" w:rsidP="00790FDA">
      <w:pPr>
        <w:pStyle w:val="Brezrazmikov"/>
      </w:pPr>
    </w:p>
    <w:p w14:paraId="5DE82D36" w14:textId="76CA3FF6" w:rsidR="00E3718F" w:rsidRDefault="00E3718F" w:rsidP="00790FDA">
      <w:pPr>
        <w:pStyle w:val="Brezrazmikov"/>
      </w:pPr>
      <w:r>
        <w:t>IME IN PRIIMEK :_____________________________________________________</w:t>
      </w:r>
    </w:p>
    <w:p w14:paraId="778DA7AE" w14:textId="217D5B2E" w:rsidR="00E3718F" w:rsidRDefault="00E3718F" w:rsidP="00790FDA">
      <w:pPr>
        <w:pStyle w:val="Brezrazmikov"/>
      </w:pPr>
      <w:r>
        <w:t>MŠ:______________________ SM:______________________________________</w:t>
      </w:r>
    </w:p>
    <w:p w14:paraId="0594882D" w14:textId="2F4D43A7" w:rsidR="00E3718F" w:rsidRDefault="00E3718F" w:rsidP="00790FDA">
      <w:pPr>
        <w:pStyle w:val="Brezrazmikov"/>
      </w:pPr>
      <w:r>
        <w:t>GSM:________________________</w:t>
      </w:r>
    </w:p>
    <w:p w14:paraId="3DC85B80" w14:textId="3922C534" w:rsidR="00E3718F" w:rsidRPr="00EB7585" w:rsidRDefault="00E3718F" w:rsidP="00790FDA">
      <w:pPr>
        <w:pStyle w:val="Brezrazmikov"/>
        <w:rPr>
          <w:sz w:val="20"/>
          <w:szCs w:val="20"/>
        </w:rPr>
      </w:pPr>
      <w:r w:rsidRPr="00EB7585">
        <w:rPr>
          <w:sz w:val="20"/>
          <w:szCs w:val="20"/>
        </w:rPr>
        <w:t>S PODPISOM</w:t>
      </w:r>
      <w:r w:rsidRPr="00EB7585">
        <w:rPr>
          <w:b/>
          <w:bCs/>
          <w:sz w:val="20"/>
          <w:szCs w:val="20"/>
        </w:rPr>
        <w:t xml:space="preserve"> IZJAVLJAM , </w:t>
      </w:r>
      <w:r w:rsidRPr="00EB7585">
        <w:rPr>
          <w:sz w:val="20"/>
          <w:szCs w:val="20"/>
        </w:rPr>
        <w:t xml:space="preserve">DA SE MI PRIJAVNINA  LAHKO OBRAČUNA PRI PLAČI V VIŠINI </w:t>
      </w:r>
      <w:r w:rsidRPr="00EB7585">
        <w:rPr>
          <w:sz w:val="20"/>
          <w:szCs w:val="20"/>
          <w:highlight w:val="yellow"/>
        </w:rPr>
        <w:t>72 EUR.</w:t>
      </w:r>
    </w:p>
    <w:p w14:paraId="34326748" w14:textId="77777777" w:rsidR="00E3718F" w:rsidRPr="00EB7585" w:rsidRDefault="00E3718F" w:rsidP="00790FDA">
      <w:pPr>
        <w:pStyle w:val="Brezrazmikov"/>
        <w:rPr>
          <w:sz w:val="20"/>
          <w:szCs w:val="20"/>
        </w:rPr>
      </w:pPr>
    </w:p>
    <w:p w14:paraId="50C828D0" w14:textId="0D3E1376" w:rsidR="00E3718F" w:rsidRPr="00EB7585" w:rsidRDefault="00E3718F" w:rsidP="00E3718F">
      <w:pPr>
        <w:pStyle w:val="Brezrazmikov"/>
        <w:jc w:val="right"/>
        <w:rPr>
          <w:sz w:val="20"/>
          <w:szCs w:val="20"/>
        </w:rPr>
      </w:pPr>
      <w:r w:rsidRPr="00EB7585">
        <w:rPr>
          <w:sz w:val="20"/>
          <w:szCs w:val="20"/>
        </w:rPr>
        <w:t>Podpis:________________________</w:t>
      </w:r>
    </w:p>
    <w:sectPr w:rsidR="00E3718F" w:rsidRPr="00EB758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7E4AE" w14:textId="77777777" w:rsidR="000D09FF" w:rsidRDefault="000D09FF" w:rsidP="00790FDA">
      <w:pPr>
        <w:spacing w:after="0" w:line="240" w:lineRule="auto"/>
      </w:pPr>
      <w:r>
        <w:separator/>
      </w:r>
    </w:p>
  </w:endnote>
  <w:endnote w:type="continuationSeparator" w:id="0">
    <w:p w14:paraId="2215E27D" w14:textId="77777777" w:rsidR="000D09FF" w:rsidRDefault="000D09FF" w:rsidP="00790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mic Sans MS">
    <w:panose1 w:val="030F0702030302020204"/>
    <w:charset w:val="EE"/>
    <w:family w:val="script"/>
    <w:pitch w:val="variable"/>
    <w:sig w:usb0="000002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F9D83" w14:textId="77777777" w:rsidR="000D09FF" w:rsidRDefault="000D09FF" w:rsidP="00790FDA">
      <w:pPr>
        <w:spacing w:after="0" w:line="240" w:lineRule="auto"/>
      </w:pPr>
      <w:r>
        <w:separator/>
      </w:r>
    </w:p>
  </w:footnote>
  <w:footnote w:type="continuationSeparator" w:id="0">
    <w:p w14:paraId="79863E78" w14:textId="77777777" w:rsidR="000D09FF" w:rsidRDefault="000D09FF" w:rsidP="00790F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FA325" w14:textId="28366F9D" w:rsidR="00790FDA" w:rsidRPr="00790FDA" w:rsidRDefault="00790FDA">
    <w:pPr>
      <w:pStyle w:val="Glava"/>
      <w:rPr>
        <w:rFonts w:ascii="Comic Sans MS" w:hAnsi="Comic Sans MS"/>
        <w:color w:val="00B050"/>
      </w:rPr>
    </w:pPr>
    <w:r w:rsidRPr="00790FDA">
      <w:rPr>
        <w:rFonts w:ascii="Comic Sans MS" w:hAnsi="Comic Sans MS"/>
        <w:color w:val="00B050"/>
      </w:rPr>
      <w:t>SINDIKAT KRKA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E718E"/>
    <w:multiLevelType w:val="hybridMultilevel"/>
    <w:tmpl w:val="68EC9332"/>
    <w:lvl w:ilvl="0" w:tplc="49606DB6">
      <w:start w:val="1"/>
      <w:numFmt w:val="bullet"/>
      <w:lvlText w:val="-"/>
      <w:lvlJc w:val="left"/>
      <w:pPr>
        <w:ind w:left="720" w:hanging="360"/>
      </w:pPr>
      <w:rPr>
        <w:rFonts w:ascii="Aptos" w:eastAsiaTheme="minorHAnsi" w:hAnsi="Aptos"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45EE0BBC"/>
    <w:multiLevelType w:val="hybridMultilevel"/>
    <w:tmpl w:val="205A6BE0"/>
    <w:lvl w:ilvl="0" w:tplc="D33AFC5C">
      <w:start w:val="1"/>
      <w:numFmt w:val="bullet"/>
      <w:lvlText w:val="-"/>
      <w:lvlJc w:val="left"/>
      <w:pPr>
        <w:ind w:left="2415" w:hanging="360"/>
      </w:pPr>
      <w:rPr>
        <w:rFonts w:ascii="Aptos" w:eastAsiaTheme="minorHAnsi" w:hAnsi="Aptos" w:cstheme="minorBidi" w:hint="default"/>
      </w:rPr>
    </w:lvl>
    <w:lvl w:ilvl="1" w:tplc="04240003" w:tentative="1">
      <w:start w:val="1"/>
      <w:numFmt w:val="bullet"/>
      <w:lvlText w:val="o"/>
      <w:lvlJc w:val="left"/>
      <w:pPr>
        <w:ind w:left="3135" w:hanging="360"/>
      </w:pPr>
      <w:rPr>
        <w:rFonts w:ascii="Courier New" w:hAnsi="Courier New" w:cs="Courier New" w:hint="default"/>
      </w:rPr>
    </w:lvl>
    <w:lvl w:ilvl="2" w:tplc="04240005" w:tentative="1">
      <w:start w:val="1"/>
      <w:numFmt w:val="bullet"/>
      <w:lvlText w:val=""/>
      <w:lvlJc w:val="left"/>
      <w:pPr>
        <w:ind w:left="3855" w:hanging="360"/>
      </w:pPr>
      <w:rPr>
        <w:rFonts w:ascii="Wingdings" w:hAnsi="Wingdings" w:hint="default"/>
      </w:rPr>
    </w:lvl>
    <w:lvl w:ilvl="3" w:tplc="04240001" w:tentative="1">
      <w:start w:val="1"/>
      <w:numFmt w:val="bullet"/>
      <w:lvlText w:val=""/>
      <w:lvlJc w:val="left"/>
      <w:pPr>
        <w:ind w:left="4575" w:hanging="360"/>
      </w:pPr>
      <w:rPr>
        <w:rFonts w:ascii="Symbol" w:hAnsi="Symbol" w:hint="default"/>
      </w:rPr>
    </w:lvl>
    <w:lvl w:ilvl="4" w:tplc="04240003" w:tentative="1">
      <w:start w:val="1"/>
      <w:numFmt w:val="bullet"/>
      <w:lvlText w:val="o"/>
      <w:lvlJc w:val="left"/>
      <w:pPr>
        <w:ind w:left="5295" w:hanging="360"/>
      </w:pPr>
      <w:rPr>
        <w:rFonts w:ascii="Courier New" w:hAnsi="Courier New" w:cs="Courier New" w:hint="default"/>
      </w:rPr>
    </w:lvl>
    <w:lvl w:ilvl="5" w:tplc="04240005" w:tentative="1">
      <w:start w:val="1"/>
      <w:numFmt w:val="bullet"/>
      <w:lvlText w:val=""/>
      <w:lvlJc w:val="left"/>
      <w:pPr>
        <w:ind w:left="6015" w:hanging="360"/>
      </w:pPr>
      <w:rPr>
        <w:rFonts w:ascii="Wingdings" w:hAnsi="Wingdings" w:hint="default"/>
      </w:rPr>
    </w:lvl>
    <w:lvl w:ilvl="6" w:tplc="04240001" w:tentative="1">
      <w:start w:val="1"/>
      <w:numFmt w:val="bullet"/>
      <w:lvlText w:val=""/>
      <w:lvlJc w:val="left"/>
      <w:pPr>
        <w:ind w:left="6735" w:hanging="360"/>
      </w:pPr>
      <w:rPr>
        <w:rFonts w:ascii="Symbol" w:hAnsi="Symbol" w:hint="default"/>
      </w:rPr>
    </w:lvl>
    <w:lvl w:ilvl="7" w:tplc="04240003" w:tentative="1">
      <w:start w:val="1"/>
      <w:numFmt w:val="bullet"/>
      <w:lvlText w:val="o"/>
      <w:lvlJc w:val="left"/>
      <w:pPr>
        <w:ind w:left="7455" w:hanging="360"/>
      </w:pPr>
      <w:rPr>
        <w:rFonts w:ascii="Courier New" w:hAnsi="Courier New" w:cs="Courier New" w:hint="default"/>
      </w:rPr>
    </w:lvl>
    <w:lvl w:ilvl="8" w:tplc="04240005" w:tentative="1">
      <w:start w:val="1"/>
      <w:numFmt w:val="bullet"/>
      <w:lvlText w:val=""/>
      <w:lvlJc w:val="left"/>
      <w:pPr>
        <w:ind w:left="8175" w:hanging="360"/>
      </w:pPr>
      <w:rPr>
        <w:rFonts w:ascii="Wingdings" w:hAnsi="Wingdings" w:hint="default"/>
      </w:rPr>
    </w:lvl>
  </w:abstractNum>
  <w:abstractNum w:abstractNumId="2" w15:restartNumberingAfterBreak="0">
    <w:nsid w:val="5800533D"/>
    <w:multiLevelType w:val="hybridMultilevel"/>
    <w:tmpl w:val="7152D56E"/>
    <w:lvl w:ilvl="0" w:tplc="46CC8D18">
      <w:start w:val="1"/>
      <w:numFmt w:val="bullet"/>
      <w:lvlText w:val="-"/>
      <w:lvlJc w:val="left"/>
      <w:pPr>
        <w:ind w:left="720" w:hanging="360"/>
      </w:pPr>
      <w:rPr>
        <w:rFonts w:ascii="Aptos" w:eastAsiaTheme="minorHAnsi" w:hAnsi="Aptos"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7E5B3348"/>
    <w:multiLevelType w:val="hybridMultilevel"/>
    <w:tmpl w:val="35AC5FB8"/>
    <w:lvl w:ilvl="0" w:tplc="BFCA3428">
      <w:start w:val="1"/>
      <w:numFmt w:val="bullet"/>
      <w:lvlText w:val="-"/>
      <w:lvlJc w:val="left"/>
      <w:pPr>
        <w:ind w:left="720" w:hanging="360"/>
      </w:pPr>
      <w:rPr>
        <w:rFonts w:ascii="Aptos" w:eastAsiaTheme="minorHAnsi" w:hAnsi="Aptos"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401831330">
    <w:abstractNumId w:val="2"/>
  </w:num>
  <w:num w:numId="2" w16cid:durableId="188032773">
    <w:abstractNumId w:val="0"/>
  </w:num>
  <w:num w:numId="3" w16cid:durableId="1524981118">
    <w:abstractNumId w:val="1"/>
  </w:num>
  <w:num w:numId="4" w16cid:durableId="2236385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FDA"/>
    <w:rsid w:val="000D09FF"/>
    <w:rsid w:val="004F6C09"/>
    <w:rsid w:val="006A043D"/>
    <w:rsid w:val="00746706"/>
    <w:rsid w:val="00790FDA"/>
    <w:rsid w:val="008103AC"/>
    <w:rsid w:val="00E3718F"/>
    <w:rsid w:val="00EB758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6E198"/>
  <w15:chartTrackingRefBased/>
  <w15:docId w15:val="{69B7E2F1-F811-478B-89E3-936ED0520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790F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790F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790FDA"/>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790FDA"/>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790FDA"/>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790FDA"/>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790FDA"/>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790FDA"/>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790FDA"/>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790FDA"/>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790FDA"/>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790FDA"/>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790FDA"/>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790FDA"/>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790FDA"/>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790FDA"/>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790FDA"/>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790FDA"/>
    <w:rPr>
      <w:rFonts w:eastAsiaTheme="majorEastAsia" w:cstheme="majorBidi"/>
      <w:color w:val="272727" w:themeColor="text1" w:themeTint="D8"/>
    </w:rPr>
  </w:style>
  <w:style w:type="paragraph" w:styleId="Naslov">
    <w:name w:val="Title"/>
    <w:basedOn w:val="Navaden"/>
    <w:next w:val="Navaden"/>
    <w:link w:val="NaslovZnak"/>
    <w:uiPriority w:val="10"/>
    <w:qFormat/>
    <w:rsid w:val="00790F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790FDA"/>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790FDA"/>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790FDA"/>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790FDA"/>
    <w:pPr>
      <w:spacing w:before="160"/>
      <w:jc w:val="center"/>
    </w:pPr>
    <w:rPr>
      <w:i/>
      <w:iCs/>
      <w:color w:val="404040" w:themeColor="text1" w:themeTint="BF"/>
    </w:rPr>
  </w:style>
  <w:style w:type="character" w:customStyle="1" w:styleId="CitatZnak">
    <w:name w:val="Citat Znak"/>
    <w:basedOn w:val="Privzetapisavaodstavka"/>
    <w:link w:val="Citat"/>
    <w:uiPriority w:val="29"/>
    <w:rsid w:val="00790FDA"/>
    <w:rPr>
      <w:i/>
      <w:iCs/>
      <w:color w:val="404040" w:themeColor="text1" w:themeTint="BF"/>
    </w:rPr>
  </w:style>
  <w:style w:type="paragraph" w:styleId="Odstavekseznama">
    <w:name w:val="List Paragraph"/>
    <w:basedOn w:val="Navaden"/>
    <w:uiPriority w:val="34"/>
    <w:qFormat/>
    <w:rsid w:val="00790FDA"/>
    <w:pPr>
      <w:ind w:left="720"/>
      <w:contextualSpacing/>
    </w:pPr>
  </w:style>
  <w:style w:type="character" w:styleId="Intenzivenpoudarek">
    <w:name w:val="Intense Emphasis"/>
    <w:basedOn w:val="Privzetapisavaodstavka"/>
    <w:uiPriority w:val="21"/>
    <w:qFormat/>
    <w:rsid w:val="00790FDA"/>
    <w:rPr>
      <w:i/>
      <w:iCs/>
      <w:color w:val="0F4761" w:themeColor="accent1" w:themeShade="BF"/>
    </w:rPr>
  </w:style>
  <w:style w:type="paragraph" w:styleId="Intenzivencitat">
    <w:name w:val="Intense Quote"/>
    <w:basedOn w:val="Navaden"/>
    <w:next w:val="Navaden"/>
    <w:link w:val="IntenzivencitatZnak"/>
    <w:uiPriority w:val="30"/>
    <w:qFormat/>
    <w:rsid w:val="00790F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790FDA"/>
    <w:rPr>
      <w:i/>
      <w:iCs/>
      <w:color w:val="0F4761" w:themeColor="accent1" w:themeShade="BF"/>
    </w:rPr>
  </w:style>
  <w:style w:type="character" w:styleId="Intenzivensklic">
    <w:name w:val="Intense Reference"/>
    <w:basedOn w:val="Privzetapisavaodstavka"/>
    <w:uiPriority w:val="32"/>
    <w:qFormat/>
    <w:rsid w:val="00790FDA"/>
    <w:rPr>
      <w:b/>
      <w:bCs/>
      <w:smallCaps/>
      <w:color w:val="0F4761" w:themeColor="accent1" w:themeShade="BF"/>
      <w:spacing w:val="5"/>
    </w:rPr>
  </w:style>
  <w:style w:type="paragraph" w:styleId="Brezrazmikov">
    <w:name w:val="No Spacing"/>
    <w:uiPriority w:val="1"/>
    <w:qFormat/>
    <w:rsid w:val="00790FDA"/>
    <w:pPr>
      <w:spacing w:after="0" w:line="240" w:lineRule="auto"/>
    </w:pPr>
  </w:style>
  <w:style w:type="paragraph" w:styleId="Glava">
    <w:name w:val="header"/>
    <w:basedOn w:val="Navaden"/>
    <w:link w:val="GlavaZnak"/>
    <w:uiPriority w:val="99"/>
    <w:unhideWhenUsed/>
    <w:rsid w:val="00790FDA"/>
    <w:pPr>
      <w:tabs>
        <w:tab w:val="center" w:pos="4536"/>
        <w:tab w:val="right" w:pos="9072"/>
      </w:tabs>
      <w:spacing w:after="0" w:line="240" w:lineRule="auto"/>
    </w:pPr>
  </w:style>
  <w:style w:type="character" w:customStyle="1" w:styleId="GlavaZnak">
    <w:name w:val="Glava Znak"/>
    <w:basedOn w:val="Privzetapisavaodstavka"/>
    <w:link w:val="Glava"/>
    <w:uiPriority w:val="99"/>
    <w:rsid w:val="00790FDA"/>
  </w:style>
  <w:style w:type="paragraph" w:styleId="Noga">
    <w:name w:val="footer"/>
    <w:basedOn w:val="Navaden"/>
    <w:link w:val="NogaZnak"/>
    <w:uiPriority w:val="99"/>
    <w:unhideWhenUsed/>
    <w:rsid w:val="00790FDA"/>
    <w:pPr>
      <w:tabs>
        <w:tab w:val="center" w:pos="4536"/>
        <w:tab w:val="right" w:pos="9072"/>
      </w:tabs>
      <w:spacing w:after="0" w:line="240" w:lineRule="auto"/>
    </w:pPr>
  </w:style>
  <w:style w:type="character" w:customStyle="1" w:styleId="NogaZnak">
    <w:name w:val="Noga Znak"/>
    <w:basedOn w:val="Privzetapisavaodstavka"/>
    <w:link w:val="Noga"/>
    <w:uiPriority w:val="99"/>
    <w:rsid w:val="00790FDA"/>
  </w:style>
  <w:style w:type="table" w:styleId="Tabelamrea">
    <w:name w:val="Table Grid"/>
    <w:basedOn w:val="Navadnatabela"/>
    <w:uiPriority w:val="39"/>
    <w:rsid w:val="00E37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261</Words>
  <Characters>1494</Characters>
  <Application>Microsoft Office Word</Application>
  <DocSecurity>0</DocSecurity>
  <Lines>12</Lines>
  <Paragraphs>3</Paragraphs>
  <ScaleCrop>false</ScaleCrop>
  <HeadingPairs>
    <vt:vector size="2" baseType="variant">
      <vt:variant>
        <vt:lpstr>Naslov</vt:lpstr>
      </vt:variant>
      <vt:variant>
        <vt:i4>1</vt:i4>
      </vt:variant>
    </vt:vector>
  </HeadingPairs>
  <TitlesOfParts>
    <vt:vector size="1" baseType="lpstr">
      <vt:lpstr/>
    </vt:vector>
  </TitlesOfParts>
  <Company>Krka, d. d.</Company>
  <LinksUpToDate>false</LinksUpToDate>
  <CharactersWithSpaces>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Strazberger, Boštjan</dc:creator>
  <cp:keywords/>
  <dc:description/>
  <cp:lastModifiedBy>Strazberger, Boštjan</cp:lastModifiedBy>
  <cp:revision>3</cp:revision>
  <dcterms:created xsi:type="dcterms:W3CDTF">2026-09-01T14:07:00Z</dcterms:created>
  <dcterms:modified xsi:type="dcterms:W3CDTF">2026-09-01T14:34:00Z</dcterms:modified>
</cp:coreProperties>
</file>